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6005B" w14:textId="77777777" w:rsidR="00B71F72" w:rsidRDefault="004F58B9" w:rsidP="00B71F72">
      <w:pPr>
        <w:ind w:left="720" w:hanging="720"/>
      </w:pPr>
      <w:bookmarkStart w:id="0" w:name="_GoBack"/>
      <w:bookmarkEnd w:id="0"/>
      <w:r w:rsidRPr="00EF68C9">
        <w:rPr>
          <w:b/>
        </w:rPr>
        <w:t>Alb</w:t>
      </w:r>
      <w:r>
        <w:t xml:space="preserve"> – long white garment priest and deacons wear under their outer vestment. Altar servers also wear </w:t>
      </w:r>
      <w:proofErr w:type="spellStart"/>
      <w:r>
        <w:t>albs</w:t>
      </w:r>
      <w:proofErr w:type="spellEnd"/>
      <w:r>
        <w:t xml:space="preserve"> when they serve</w:t>
      </w:r>
      <w:r w:rsidR="00B71F72">
        <w:t xml:space="preserve"> at</w:t>
      </w:r>
      <w:r>
        <w:t xml:space="preserve"> mass</w:t>
      </w:r>
    </w:p>
    <w:p w14:paraId="41A890AE" w14:textId="77777777" w:rsidR="009476B2" w:rsidRDefault="009476B2" w:rsidP="00B71F72">
      <w:pPr>
        <w:ind w:left="720" w:hanging="720"/>
      </w:pPr>
    </w:p>
    <w:p w14:paraId="7AC33328" w14:textId="77777777" w:rsidR="00EF68C9" w:rsidRDefault="00EF68C9" w:rsidP="00B71F72">
      <w:pPr>
        <w:ind w:left="720" w:hanging="720"/>
      </w:pPr>
      <w:r w:rsidRPr="003C661E">
        <w:rPr>
          <w:b/>
        </w:rPr>
        <w:t>Aspersorium</w:t>
      </w:r>
      <w:r>
        <w:rPr>
          <w:b/>
        </w:rPr>
        <w:t xml:space="preserve"> </w:t>
      </w:r>
      <w:r>
        <w:t>–</w:t>
      </w:r>
      <w:r w:rsidRPr="003C661E">
        <w:t xml:space="preserve"> </w:t>
      </w:r>
      <w:r>
        <w:t>Also called sprinkling bucket -- Container that hold the Holy Water.</w:t>
      </w:r>
    </w:p>
    <w:p w14:paraId="2D8E7E78" w14:textId="77777777" w:rsidR="009476B2" w:rsidRDefault="009476B2" w:rsidP="00B71F72">
      <w:pPr>
        <w:ind w:left="720" w:hanging="720"/>
      </w:pPr>
    </w:p>
    <w:p w14:paraId="4E967BAA" w14:textId="77777777" w:rsidR="00EF68C9" w:rsidRDefault="00EF68C9" w:rsidP="00B71F72">
      <w:pPr>
        <w:ind w:left="720" w:hanging="720"/>
      </w:pPr>
      <w:r w:rsidRPr="003C661E">
        <w:rPr>
          <w:b/>
        </w:rPr>
        <w:t xml:space="preserve">Aspergillum </w:t>
      </w:r>
      <w:r>
        <w:t>– Also called sprinkling wand – instrument used to sprinkle the assembly.  Some priests prefer a sprinkling brush rather than a wand.</w:t>
      </w:r>
    </w:p>
    <w:p w14:paraId="7E12F9D4" w14:textId="77777777" w:rsidR="009476B2" w:rsidRDefault="009476B2" w:rsidP="00B71F72">
      <w:pPr>
        <w:ind w:left="720" w:hanging="720"/>
      </w:pPr>
    </w:p>
    <w:p w14:paraId="39072863" w14:textId="77777777" w:rsidR="00EE5196" w:rsidRDefault="00EE5196" w:rsidP="00B71F72">
      <w:pPr>
        <w:ind w:left="720" w:hanging="720"/>
      </w:pPr>
      <w:r>
        <w:rPr>
          <w:b/>
        </w:rPr>
        <w:t xml:space="preserve">Book of the Gospels </w:t>
      </w:r>
      <w:r>
        <w:t>– Large Red book usually resides in a book stand near the altar. It contains the full text of the passages from all four gospels that the deacon or priest proclaims.</w:t>
      </w:r>
    </w:p>
    <w:p w14:paraId="62A526DE" w14:textId="77777777" w:rsidR="009476B2" w:rsidRDefault="009476B2" w:rsidP="00B71F72">
      <w:pPr>
        <w:ind w:left="720" w:hanging="720"/>
      </w:pPr>
    </w:p>
    <w:p w14:paraId="74D108BC" w14:textId="77777777" w:rsidR="004F58B9" w:rsidRDefault="004F58B9" w:rsidP="00B71F72">
      <w:pPr>
        <w:ind w:left="720" w:hanging="720"/>
      </w:pPr>
      <w:r w:rsidRPr="00EF68C9">
        <w:rPr>
          <w:b/>
        </w:rPr>
        <w:t>Book Stand</w:t>
      </w:r>
      <w:r>
        <w:t xml:space="preserve"> – a wooden support for the Roman Missal that some priests will use.</w:t>
      </w:r>
    </w:p>
    <w:p w14:paraId="1248F854" w14:textId="77777777" w:rsidR="009476B2" w:rsidRPr="003C661E" w:rsidRDefault="009476B2" w:rsidP="00B71F72">
      <w:pPr>
        <w:ind w:left="720" w:hanging="720"/>
      </w:pPr>
    </w:p>
    <w:p w14:paraId="146B74E0" w14:textId="77777777" w:rsidR="004F58B9" w:rsidRDefault="004F58B9" w:rsidP="00B71F72">
      <w:pPr>
        <w:ind w:left="720" w:hanging="720"/>
      </w:pPr>
      <w:r w:rsidRPr="00EF68C9">
        <w:rPr>
          <w:b/>
        </w:rPr>
        <w:t>Cincture</w:t>
      </w:r>
      <w:r>
        <w:t xml:space="preserve"> – white braided rope that is tied around the waist on the outside of the </w:t>
      </w:r>
      <w:proofErr w:type="spellStart"/>
      <w:r>
        <w:t>alb</w:t>
      </w:r>
      <w:proofErr w:type="spellEnd"/>
    </w:p>
    <w:p w14:paraId="796F7E5A" w14:textId="77777777" w:rsidR="009476B2" w:rsidRDefault="009476B2" w:rsidP="00B71F72">
      <w:pPr>
        <w:ind w:left="720" w:hanging="720"/>
      </w:pPr>
    </w:p>
    <w:p w14:paraId="454F3FC0" w14:textId="77777777" w:rsidR="004F58B9" w:rsidRDefault="004F58B9" w:rsidP="00B71F72">
      <w:pPr>
        <w:ind w:left="720" w:hanging="720"/>
      </w:pPr>
      <w:r w:rsidRPr="00CF0808">
        <w:rPr>
          <w:b/>
        </w:rPr>
        <w:t>Chalice</w:t>
      </w:r>
      <w:r>
        <w:t xml:space="preserve"> – Sacred vessel that holds the Precious Blood</w:t>
      </w:r>
    </w:p>
    <w:p w14:paraId="0C4D88BD" w14:textId="77777777" w:rsidR="00A41906" w:rsidRDefault="00A41906" w:rsidP="00B71F72">
      <w:pPr>
        <w:ind w:left="720" w:hanging="720"/>
        <w:rPr>
          <w:b/>
        </w:rPr>
      </w:pPr>
    </w:p>
    <w:p w14:paraId="158361ED" w14:textId="77777777" w:rsidR="00A41906" w:rsidRPr="00A41906" w:rsidRDefault="00A41906" w:rsidP="00B71F72">
      <w:pPr>
        <w:ind w:left="720" w:hanging="720"/>
      </w:pPr>
      <w:r>
        <w:rPr>
          <w:b/>
        </w:rPr>
        <w:t xml:space="preserve">Chalice Pall – </w:t>
      </w:r>
      <w:r>
        <w:t>Stiff square of linen used to cover the contents of a chalice or paten. Matches the color of the vestment of the day.</w:t>
      </w:r>
    </w:p>
    <w:p w14:paraId="6C507B77" w14:textId="77777777" w:rsidR="009476B2" w:rsidRDefault="009476B2" w:rsidP="00B71F72">
      <w:pPr>
        <w:ind w:left="720" w:hanging="720"/>
      </w:pPr>
    </w:p>
    <w:p w14:paraId="669D712D" w14:textId="77777777" w:rsidR="004F58B9" w:rsidRDefault="00B71F72" w:rsidP="00B71F72">
      <w:pPr>
        <w:ind w:left="720" w:hanging="720"/>
      </w:pPr>
      <w:r>
        <w:rPr>
          <w:b/>
        </w:rPr>
        <w:t>Chasub</w:t>
      </w:r>
      <w:r w:rsidR="004F58B9" w:rsidRPr="00EF68C9">
        <w:rPr>
          <w:b/>
        </w:rPr>
        <w:t>le</w:t>
      </w:r>
      <w:r w:rsidR="004F58B9">
        <w:t xml:space="preserve"> – outer vestment the priest wears over the alb. Colors vary according to liturgical season or occasion (for instance, red for martyr).</w:t>
      </w:r>
      <w:r>
        <w:t xml:space="preserve"> The garment has no sleeves and is open-sided. </w:t>
      </w:r>
    </w:p>
    <w:p w14:paraId="410BA962" w14:textId="77777777" w:rsidR="009476B2" w:rsidRDefault="009476B2" w:rsidP="00B71F72">
      <w:pPr>
        <w:ind w:left="720" w:hanging="720"/>
      </w:pPr>
    </w:p>
    <w:p w14:paraId="776DECDD" w14:textId="77777777" w:rsidR="004F58B9" w:rsidRDefault="004F58B9" w:rsidP="00B71F72">
      <w:pPr>
        <w:ind w:left="720" w:hanging="720"/>
      </w:pPr>
      <w:r w:rsidRPr="00CF0808">
        <w:rPr>
          <w:b/>
        </w:rPr>
        <w:t>Ciborium</w:t>
      </w:r>
      <w:r>
        <w:t xml:space="preserve"> – Sacred vessel </w:t>
      </w:r>
      <w:r w:rsidR="00B71F72">
        <w:t xml:space="preserve">kept </w:t>
      </w:r>
      <w:r>
        <w:t>in the tabernacle that holds the reserve Eucharist.</w:t>
      </w:r>
    </w:p>
    <w:p w14:paraId="4F24D970" w14:textId="77777777" w:rsidR="009476B2" w:rsidRDefault="009476B2" w:rsidP="00B71F72">
      <w:pPr>
        <w:ind w:left="720" w:hanging="720"/>
      </w:pPr>
    </w:p>
    <w:p w14:paraId="53B680F7" w14:textId="77777777" w:rsidR="003C661E" w:rsidRDefault="003C661E" w:rsidP="00B71F72">
      <w:pPr>
        <w:ind w:left="720" w:hanging="720"/>
      </w:pPr>
      <w:r w:rsidRPr="003C661E">
        <w:rPr>
          <w:b/>
        </w:rPr>
        <w:t>Cope</w:t>
      </w:r>
      <w:r>
        <w:t xml:space="preserve"> – Long cape-like vestment that </w:t>
      </w:r>
      <w:r w:rsidR="00B71F72">
        <w:t>can be</w:t>
      </w:r>
      <w:r>
        <w:t xml:space="preserve"> used at Benediction</w:t>
      </w:r>
      <w:r w:rsidR="00EE5196">
        <w:t xml:space="preserve"> and is worn by the presider.</w:t>
      </w:r>
    </w:p>
    <w:p w14:paraId="1B7E776C" w14:textId="77777777" w:rsidR="009476B2" w:rsidRDefault="009476B2" w:rsidP="00B71F72">
      <w:pPr>
        <w:ind w:left="720" w:hanging="720"/>
      </w:pPr>
    </w:p>
    <w:p w14:paraId="5DB82F18" w14:textId="77777777" w:rsidR="004F58B9" w:rsidRDefault="004F58B9" w:rsidP="00B71F72">
      <w:pPr>
        <w:ind w:left="720" w:hanging="720"/>
      </w:pPr>
      <w:r w:rsidRPr="00CF0808">
        <w:rPr>
          <w:b/>
        </w:rPr>
        <w:t>Corporal</w:t>
      </w:r>
      <w:r>
        <w:t xml:space="preserve"> – square</w:t>
      </w:r>
      <w:r w:rsidR="00AF3773">
        <w:t>, placemat-like</w:t>
      </w:r>
      <w:r>
        <w:t xml:space="preserve"> linen cloth that goes on the altar.</w:t>
      </w:r>
    </w:p>
    <w:p w14:paraId="7DF382C8" w14:textId="77777777" w:rsidR="009476B2" w:rsidRDefault="009476B2" w:rsidP="00B71F72">
      <w:pPr>
        <w:ind w:left="720" w:hanging="720"/>
      </w:pPr>
    </w:p>
    <w:p w14:paraId="01ED3569" w14:textId="77777777" w:rsidR="004F58B9" w:rsidRDefault="004F58B9" w:rsidP="00B71F72">
      <w:pPr>
        <w:ind w:left="720" w:hanging="720"/>
      </w:pPr>
      <w:r>
        <w:rPr>
          <w:b/>
        </w:rPr>
        <w:t xml:space="preserve">Dalmatic – </w:t>
      </w:r>
      <w:r>
        <w:t>the vestment a deacon wears over the alb.  Differs from</w:t>
      </w:r>
      <w:r w:rsidR="00B71F72">
        <w:t xml:space="preserve"> a chasub</w:t>
      </w:r>
      <w:r>
        <w:t xml:space="preserve">le that the </w:t>
      </w:r>
      <w:r w:rsidR="00B71F72">
        <w:t>priest wears in that it has sleeves. The color of the dalmatic worn by the deacon will match the color of the chasub</w:t>
      </w:r>
      <w:r w:rsidR="009476B2">
        <w:t>le worn by the priest that day.</w:t>
      </w:r>
    </w:p>
    <w:p w14:paraId="0426AF47" w14:textId="77777777" w:rsidR="009476B2" w:rsidRPr="004F58B9" w:rsidRDefault="009476B2" w:rsidP="00B71F72">
      <w:pPr>
        <w:ind w:left="720" w:hanging="720"/>
      </w:pPr>
    </w:p>
    <w:p w14:paraId="5B1ED7C3" w14:textId="77777777" w:rsidR="003C661E" w:rsidRDefault="003C661E" w:rsidP="00B71F72">
      <w:pPr>
        <w:ind w:left="720" w:hanging="720"/>
      </w:pPr>
      <w:r w:rsidRPr="003C661E">
        <w:rPr>
          <w:b/>
        </w:rPr>
        <w:t>Humeral Veil</w:t>
      </w:r>
      <w:r>
        <w:t xml:space="preserve"> – Shawl like vestment </w:t>
      </w:r>
      <w:r w:rsidR="00B71F72">
        <w:t xml:space="preserve">with metal clasps </w:t>
      </w:r>
      <w:r>
        <w:t xml:space="preserve">that is used at Benediction. </w:t>
      </w:r>
      <w:r w:rsidR="00EE5196">
        <w:t>It can be worn separately or over the cope.</w:t>
      </w:r>
    </w:p>
    <w:p w14:paraId="494841AD" w14:textId="77777777" w:rsidR="009476B2" w:rsidRDefault="009476B2" w:rsidP="00B71F72">
      <w:pPr>
        <w:ind w:left="720" w:hanging="720"/>
      </w:pPr>
    </w:p>
    <w:p w14:paraId="740C5F57" w14:textId="77777777" w:rsidR="004F58B9" w:rsidRDefault="004F58B9" w:rsidP="00B71F72">
      <w:pPr>
        <w:ind w:left="720" w:hanging="720"/>
      </w:pPr>
      <w:r w:rsidRPr="003C661E">
        <w:rPr>
          <w:b/>
        </w:rPr>
        <w:t>Incense Boat</w:t>
      </w:r>
      <w:r>
        <w:t xml:space="preserve"> – Vessel that holds the incense used in the thurible.</w:t>
      </w:r>
    </w:p>
    <w:p w14:paraId="19B2701D" w14:textId="77777777" w:rsidR="009476B2" w:rsidRDefault="009476B2" w:rsidP="00B71F72">
      <w:pPr>
        <w:ind w:left="720" w:hanging="720"/>
      </w:pPr>
    </w:p>
    <w:p w14:paraId="6D83C467" w14:textId="77777777" w:rsidR="004F58B9" w:rsidRDefault="004F58B9" w:rsidP="00B71F72">
      <w:pPr>
        <w:ind w:left="720" w:hanging="720"/>
      </w:pPr>
      <w:r w:rsidRPr="00EF68C9">
        <w:rPr>
          <w:b/>
        </w:rPr>
        <w:t>Lavabo Bowl</w:t>
      </w:r>
      <w:r>
        <w:t xml:space="preserve"> –</w:t>
      </w:r>
      <w:r w:rsidR="00EE5196">
        <w:t>The b</w:t>
      </w:r>
      <w:r>
        <w:t>owl that is used during the washing of hands</w:t>
      </w:r>
    </w:p>
    <w:p w14:paraId="73128246" w14:textId="77777777" w:rsidR="009476B2" w:rsidRDefault="009476B2" w:rsidP="00B71F72">
      <w:pPr>
        <w:ind w:left="720" w:hanging="720"/>
      </w:pPr>
    </w:p>
    <w:p w14:paraId="281CB623" w14:textId="77777777" w:rsidR="004F58B9" w:rsidRDefault="004F58B9" w:rsidP="00B71F72">
      <w:pPr>
        <w:ind w:left="720" w:hanging="720"/>
      </w:pPr>
      <w:r w:rsidRPr="00EF68C9">
        <w:rPr>
          <w:b/>
        </w:rPr>
        <w:t>Lavabo Towel</w:t>
      </w:r>
      <w:r>
        <w:t xml:space="preserve"> – </w:t>
      </w:r>
      <w:r w:rsidR="00EE5196">
        <w:t xml:space="preserve">The </w:t>
      </w:r>
      <w:r>
        <w:t>hand towel/cloth priest uses to wipe his hands at the hand washing</w:t>
      </w:r>
    </w:p>
    <w:p w14:paraId="7084162F" w14:textId="77777777" w:rsidR="009476B2" w:rsidRDefault="009476B2" w:rsidP="00B71F72">
      <w:pPr>
        <w:ind w:left="720" w:hanging="720"/>
      </w:pPr>
    </w:p>
    <w:p w14:paraId="1653EF21" w14:textId="77777777" w:rsidR="00EE5196" w:rsidRDefault="00EE5196" w:rsidP="00B71F72">
      <w:pPr>
        <w:ind w:left="720" w:hanging="720"/>
      </w:pPr>
      <w:r>
        <w:rPr>
          <w:b/>
        </w:rPr>
        <w:t xml:space="preserve">Lectionary – </w:t>
      </w:r>
      <w:r>
        <w:t xml:space="preserve">a book of the readings and responsorial psalms assigned for each Mass of the year – Sundays, Holydays, Daily – The Sunday lectionary and the Lectionary </w:t>
      </w:r>
      <w:r w:rsidR="009476B2">
        <w:t>for Weekday Masses</w:t>
      </w:r>
      <w:r>
        <w:t xml:space="preserve"> are separate books.</w:t>
      </w:r>
    </w:p>
    <w:p w14:paraId="2D0987C0" w14:textId="77777777" w:rsidR="009476B2" w:rsidRPr="00EE5196" w:rsidRDefault="009476B2" w:rsidP="00B71F72">
      <w:pPr>
        <w:ind w:left="720" w:hanging="720"/>
      </w:pPr>
    </w:p>
    <w:p w14:paraId="61A9A485" w14:textId="77777777" w:rsidR="00A41906" w:rsidRPr="00A41906" w:rsidRDefault="004F58B9" w:rsidP="00A41906">
      <w:pPr>
        <w:ind w:left="720" w:hanging="720"/>
      </w:pPr>
      <w:r w:rsidRPr="00CF0808">
        <w:rPr>
          <w:b/>
        </w:rPr>
        <w:t>Paten</w:t>
      </w:r>
      <w:r>
        <w:t xml:space="preserve"> – Sacred vessel also called the plate that hold the Sacred Body</w:t>
      </w:r>
    </w:p>
    <w:p w14:paraId="44195F01" w14:textId="77777777" w:rsidR="009476B2" w:rsidRDefault="009476B2" w:rsidP="00B71F72">
      <w:pPr>
        <w:ind w:left="720" w:hanging="720"/>
      </w:pPr>
    </w:p>
    <w:p w14:paraId="1C5E774B" w14:textId="77777777" w:rsidR="004F58B9" w:rsidRDefault="004F58B9" w:rsidP="00B71F72">
      <w:pPr>
        <w:ind w:left="720" w:hanging="720"/>
      </w:pPr>
      <w:r w:rsidRPr="00CF0808">
        <w:rPr>
          <w:b/>
        </w:rPr>
        <w:t>Purificator</w:t>
      </w:r>
      <w:r>
        <w:t xml:space="preserve"> – </w:t>
      </w:r>
      <w:r w:rsidR="00AF3773">
        <w:t xml:space="preserve">napkin-like </w:t>
      </w:r>
      <w:r>
        <w:t>rectangular altar linen that is used with the Chalices during distribution of the Precious Blood and for purifying the Sacred Vessels on the altar.</w:t>
      </w:r>
    </w:p>
    <w:p w14:paraId="6F13281F" w14:textId="77777777" w:rsidR="009476B2" w:rsidRDefault="009476B2" w:rsidP="00B71F72">
      <w:pPr>
        <w:ind w:left="720" w:hanging="720"/>
      </w:pPr>
    </w:p>
    <w:p w14:paraId="4CF73016" w14:textId="77777777" w:rsidR="004F58B9" w:rsidRDefault="004F58B9" w:rsidP="00B71F72">
      <w:pPr>
        <w:ind w:left="720" w:hanging="720"/>
      </w:pPr>
      <w:r w:rsidRPr="00EF68C9">
        <w:rPr>
          <w:b/>
        </w:rPr>
        <w:t>Stole</w:t>
      </w:r>
      <w:r>
        <w:t xml:space="preserve"> – Narrow, very long piece of fabric the priest wears with the chasuble.</w:t>
      </w:r>
    </w:p>
    <w:p w14:paraId="41FC9B87" w14:textId="77777777" w:rsidR="009476B2" w:rsidRDefault="009476B2" w:rsidP="00B71F72">
      <w:pPr>
        <w:ind w:left="720" w:hanging="720"/>
      </w:pPr>
    </w:p>
    <w:p w14:paraId="12E7543A" w14:textId="77777777" w:rsidR="003C661E" w:rsidRDefault="003C661E" w:rsidP="00B71F72">
      <w:pPr>
        <w:ind w:left="720" w:hanging="720"/>
      </w:pPr>
      <w:r w:rsidRPr="003C661E">
        <w:rPr>
          <w:b/>
        </w:rPr>
        <w:t>Thurible</w:t>
      </w:r>
      <w:r>
        <w:rPr>
          <w:b/>
        </w:rPr>
        <w:t xml:space="preserve"> – </w:t>
      </w:r>
      <w:r>
        <w:t>metal c</w:t>
      </w:r>
      <w:r w:rsidRPr="003C661E">
        <w:t>on</w:t>
      </w:r>
      <w:r>
        <w:t>tainer that holds the charcoal and incense Also called a censor.</w:t>
      </w:r>
    </w:p>
    <w:p w14:paraId="4F96E1CD" w14:textId="77777777" w:rsidR="009476B2" w:rsidRDefault="009476B2" w:rsidP="00B71F72">
      <w:pPr>
        <w:ind w:left="720" w:hanging="720"/>
      </w:pPr>
    </w:p>
    <w:p w14:paraId="6A61602B" w14:textId="77777777" w:rsidR="00B71F72" w:rsidRPr="00B71F72" w:rsidRDefault="00B71F72" w:rsidP="00B71F72">
      <w:pPr>
        <w:ind w:left="720" w:hanging="720"/>
      </w:pPr>
      <w:r>
        <w:rPr>
          <w:b/>
        </w:rPr>
        <w:t xml:space="preserve">Thurible Stand </w:t>
      </w:r>
      <w:r>
        <w:t>– Also called a censor stand. The tall metal stand with a hook and a small platform.  The hook holds the thurible (censor) when not in use. The small platform hold the incense boat.</w:t>
      </w:r>
    </w:p>
    <w:sectPr w:rsidR="00B71F72" w:rsidRPr="00B71F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07BB" w14:textId="77777777" w:rsidR="00E85355" w:rsidRDefault="00E85355" w:rsidP="0070413D">
      <w:pPr>
        <w:spacing w:line="240" w:lineRule="auto"/>
      </w:pPr>
      <w:r>
        <w:separator/>
      </w:r>
    </w:p>
  </w:endnote>
  <w:endnote w:type="continuationSeparator" w:id="0">
    <w:p w14:paraId="595D4F91" w14:textId="77777777" w:rsidR="00E85355" w:rsidRDefault="00E85355" w:rsidP="00704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4917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09E75" w14:textId="10D893CE" w:rsidR="0070413D" w:rsidRDefault="007041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63AC0" w14:textId="77777777" w:rsidR="0070413D" w:rsidRDefault="00704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D0B0B" w14:textId="77777777" w:rsidR="00E85355" w:rsidRDefault="00E85355" w:rsidP="0070413D">
      <w:pPr>
        <w:spacing w:line="240" w:lineRule="auto"/>
      </w:pPr>
      <w:r>
        <w:separator/>
      </w:r>
    </w:p>
  </w:footnote>
  <w:footnote w:type="continuationSeparator" w:id="0">
    <w:p w14:paraId="387810FD" w14:textId="77777777" w:rsidR="00E85355" w:rsidRDefault="00E85355" w:rsidP="00704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7F0E" w14:textId="075444CF" w:rsidR="0070413D" w:rsidRDefault="0070413D" w:rsidP="0070413D">
    <w:pPr>
      <w:jc w:val="center"/>
      <w:rPr>
        <w:b/>
        <w:u w:val="single"/>
      </w:rPr>
    </w:pPr>
    <w:r>
      <w:rPr>
        <w:b/>
        <w:u w:val="single"/>
      </w:rPr>
      <w:t>SACRISTAN TRAINING GLOSSARY OF TERMS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1E"/>
    <w:rsid w:val="00064DBF"/>
    <w:rsid w:val="003C661E"/>
    <w:rsid w:val="004F58B9"/>
    <w:rsid w:val="00504EC3"/>
    <w:rsid w:val="0070413D"/>
    <w:rsid w:val="007B1294"/>
    <w:rsid w:val="008A5B7D"/>
    <w:rsid w:val="009476B2"/>
    <w:rsid w:val="00A41906"/>
    <w:rsid w:val="00AF3773"/>
    <w:rsid w:val="00B71F72"/>
    <w:rsid w:val="00CF0808"/>
    <w:rsid w:val="00E85355"/>
    <w:rsid w:val="00EE5196"/>
    <w:rsid w:val="00E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890A"/>
  <w15:chartTrackingRefBased/>
  <w15:docId w15:val="{3EF3B604-7A90-4CFD-9AF5-A3A36E73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6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41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3D"/>
  </w:style>
  <w:style w:type="paragraph" w:styleId="Footer">
    <w:name w:val="footer"/>
    <w:basedOn w:val="Normal"/>
    <w:link w:val="FooterChar"/>
    <w:uiPriority w:val="99"/>
    <w:unhideWhenUsed/>
    <w:rsid w:val="007041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Bob Mysliwiec</cp:lastModifiedBy>
  <cp:revision>2</cp:revision>
  <cp:lastPrinted>2024-02-03T21:35:00Z</cp:lastPrinted>
  <dcterms:created xsi:type="dcterms:W3CDTF">2025-11-12T16:40:00Z</dcterms:created>
  <dcterms:modified xsi:type="dcterms:W3CDTF">2025-11-12T16:40:00Z</dcterms:modified>
</cp:coreProperties>
</file>